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0283da4c6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66fc64cb8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Kailag,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c35403c424ff4" /><Relationship Type="http://schemas.openxmlformats.org/officeDocument/2006/relationships/numbering" Target="/word/numbering.xml" Id="R585ec661ecce4bfe" /><Relationship Type="http://schemas.openxmlformats.org/officeDocument/2006/relationships/settings" Target="/word/settings.xml" Id="Rcde48f5f46da4b23" /><Relationship Type="http://schemas.openxmlformats.org/officeDocument/2006/relationships/image" Target="/word/media/2e48dfca-e9bf-4fc0-9dc0-fbc3b3586e2c.png" Id="R2ef66fc64cb846e7" /></Relationships>
</file>