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ace1f9e09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d691cf64c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Kakki Kohna,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4aad14b454af1" /><Relationship Type="http://schemas.openxmlformats.org/officeDocument/2006/relationships/numbering" Target="/word/numbering.xml" Id="R3a14cd1727814d8a" /><Relationship Type="http://schemas.openxmlformats.org/officeDocument/2006/relationships/settings" Target="/word/settings.xml" Id="Ra9394ae070ce4f0e" /><Relationship Type="http://schemas.openxmlformats.org/officeDocument/2006/relationships/image" Target="/word/media/f477c4ae-b5b7-4445-af49-854f486bf3b2.png" Id="R17cd691cf64c4ba8" /></Relationships>
</file>