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156d9e98a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81b34b7ec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Kalaniar,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4fa117e8e4f95" /><Relationship Type="http://schemas.openxmlformats.org/officeDocument/2006/relationships/numbering" Target="/word/numbering.xml" Id="R2d16f95db6934132" /><Relationship Type="http://schemas.openxmlformats.org/officeDocument/2006/relationships/settings" Target="/word/settings.xml" Id="Rd7584bbfd7ce4179" /><Relationship Type="http://schemas.openxmlformats.org/officeDocument/2006/relationships/image" Target="/word/media/3e7aa3ff-bd60-4583-a0dd-564575ed5286.png" Id="R6b381b34b7ec472f" /></Relationships>
</file>