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ba2878e4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500fea36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a9e63baa341e8" /><Relationship Type="http://schemas.openxmlformats.org/officeDocument/2006/relationships/numbering" Target="/word/numbering.xml" Id="Rebd0a1bf053b4149" /><Relationship Type="http://schemas.openxmlformats.org/officeDocument/2006/relationships/settings" Target="/word/settings.xml" Id="Rc55022274c4b4108" /><Relationship Type="http://schemas.openxmlformats.org/officeDocument/2006/relationships/image" Target="/word/media/b37ed558-6fd7-455b-8d7f-28d0a60d9954.png" Id="R7495500fea3645cf" /></Relationships>
</file>