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0c1a53fa8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adac58135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 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50efcdeae4554" /><Relationship Type="http://schemas.openxmlformats.org/officeDocument/2006/relationships/numbering" Target="/word/numbering.xml" Id="R7e4db4fc33134164" /><Relationship Type="http://schemas.openxmlformats.org/officeDocument/2006/relationships/settings" Target="/word/settings.xml" Id="R55fee9f46ce346da" /><Relationship Type="http://schemas.openxmlformats.org/officeDocument/2006/relationships/image" Target="/word/media/f9091377-7b2e-48fd-90e4-4afa58feb2c2.png" Id="R43aadac581354c94" /></Relationships>
</file>