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447923e3b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e994b08d7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Kambar Khel Atarai,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7222a188c43ce" /><Relationship Type="http://schemas.openxmlformats.org/officeDocument/2006/relationships/numbering" Target="/word/numbering.xml" Id="R4dcf490722b548ba" /><Relationship Type="http://schemas.openxmlformats.org/officeDocument/2006/relationships/settings" Target="/word/settings.xml" Id="R5b02715ced2d4555" /><Relationship Type="http://schemas.openxmlformats.org/officeDocument/2006/relationships/image" Target="/word/media/e67a91f5-0806-4b70-b460-38efb2e541a4.png" Id="R93be994b08d7470d" /></Relationships>
</file>