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0e1b7d1ea84a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2ddc6b27904d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Kangan Maira,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7425d7ed464e9c" /><Relationship Type="http://schemas.openxmlformats.org/officeDocument/2006/relationships/numbering" Target="/word/numbering.xml" Id="R56b957cd2fb74339" /><Relationship Type="http://schemas.openxmlformats.org/officeDocument/2006/relationships/settings" Target="/word/settings.xml" Id="R93804fb345df4999" /><Relationship Type="http://schemas.openxmlformats.org/officeDocument/2006/relationships/image" Target="/word/media/3924e2c0-9b73-4881-88bc-1abb45712539.png" Id="R9a2ddc6b27904dd5" /></Relationships>
</file>