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c84334c20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62bea0ef2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b2b22919944d3" /><Relationship Type="http://schemas.openxmlformats.org/officeDocument/2006/relationships/numbering" Target="/word/numbering.xml" Id="Rc0abc0c349024157" /><Relationship Type="http://schemas.openxmlformats.org/officeDocument/2006/relationships/settings" Target="/word/settings.xml" Id="Rc40af2a6b4854835" /><Relationship Type="http://schemas.openxmlformats.org/officeDocument/2006/relationships/image" Target="/word/media/9acd66c6-4d20-4198-bd3a-7ab605a276e0.png" Id="Re1e62bea0ef2494e" /></Relationships>
</file>