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05af58f32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fa3bc683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5cdae2824e9b" /><Relationship Type="http://schemas.openxmlformats.org/officeDocument/2006/relationships/numbering" Target="/word/numbering.xml" Id="R50030afef3a942e0" /><Relationship Type="http://schemas.openxmlformats.org/officeDocument/2006/relationships/settings" Target="/word/settings.xml" Id="R6325ad47c014438c" /><Relationship Type="http://schemas.openxmlformats.org/officeDocument/2006/relationships/image" Target="/word/media/9e358f64-0a52-476c-a02c-2142c75973e9.png" Id="R70d0fa3bc6834ca3" /></Relationships>
</file>