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66e8675c6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cb27a416d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Kanjnwala,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5538927754e70" /><Relationship Type="http://schemas.openxmlformats.org/officeDocument/2006/relationships/numbering" Target="/word/numbering.xml" Id="Rf40b4efb1154457d" /><Relationship Type="http://schemas.openxmlformats.org/officeDocument/2006/relationships/settings" Target="/word/settings.xml" Id="Rc95d4ae41a254ffc" /><Relationship Type="http://schemas.openxmlformats.org/officeDocument/2006/relationships/image" Target="/word/media/cfef6fee-a275-4292-92fe-85f8864e8ba0.png" Id="R494cb27a416d4d22" /></Relationships>
</file>