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e64cdb908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ec2c08a3c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409af3b7d4194" /><Relationship Type="http://schemas.openxmlformats.org/officeDocument/2006/relationships/numbering" Target="/word/numbering.xml" Id="R45a750a6e22d4d2a" /><Relationship Type="http://schemas.openxmlformats.org/officeDocument/2006/relationships/settings" Target="/word/settings.xml" Id="R95f1112343384e2b" /><Relationship Type="http://schemas.openxmlformats.org/officeDocument/2006/relationships/image" Target="/word/media/15e2106f-0e74-4da7-b9c7-6a0952498fd2.png" Id="R98bec2c08a3c4c75" /></Relationships>
</file>