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aeb62fb0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be7e9e7b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2c9ccaf346e1" /><Relationship Type="http://schemas.openxmlformats.org/officeDocument/2006/relationships/numbering" Target="/word/numbering.xml" Id="Re7dcf8cb83f54560" /><Relationship Type="http://schemas.openxmlformats.org/officeDocument/2006/relationships/settings" Target="/word/settings.xml" Id="R4c1e38edd2f8447b" /><Relationship Type="http://schemas.openxmlformats.org/officeDocument/2006/relationships/image" Target="/word/media/1b20faba-135c-425b-b723-32bda3f303a0.png" Id="R51bbe7e9e7b54ebb" /></Relationships>
</file>