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3376de7a4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06a985699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Kappar Chauki,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1cc65dffe49d6" /><Relationship Type="http://schemas.openxmlformats.org/officeDocument/2006/relationships/numbering" Target="/word/numbering.xml" Id="R34f2638fa9c54b0c" /><Relationship Type="http://schemas.openxmlformats.org/officeDocument/2006/relationships/settings" Target="/word/settings.xml" Id="Re9a5937a1b85481e" /><Relationship Type="http://schemas.openxmlformats.org/officeDocument/2006/relationships/image" Target="/word/media/29f3c84b-7728-4233-b593-20f140bedafd.png" Id="R98106a9856994472" /></Relationships>
</file>