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ab9a7107e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378bb7e1e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1209f02b84131" /><Relationship Type="http://schemas.openxmlformats.org/officeDocument/2006/relationships/numbering" Target="/word/numbering.xml" Id="Rd840b9ad8af34e41" /><Relationship Type="http://schemas.openxmlformats.org/officeDocument/2006/relationships/settings" Target="/word/settings.xml" Id="Rcfa8cfdb953c4f1f" /><Relationship Type="http://schemas.openxmlformats.org/officeDocument/2006/relationships/image" Target="/word/media/5ac9b319-824a-49ce-a483-b9ca7641d168.png" Id="R78a378bb7e1e4f37" /></Relationships>
</file>