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428d94348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b61d247f9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ded7c1a7745cc" /><Relationship Type="http://schemas.openxmlformats.org/officeDocument/2006/relationships/numbering" Target="/word/numbering.xml" Id="R57147cb1bcc44d8d" /><Relationship Type="http://schemas.openxmlformats.org/officeDocument/2006/relationships/settings" Target="/word/settings.xml" Id="Ra9022e7ff79d4634" /><Relationship Type="http://schemas.openxmlformats.org/officeDocument/2006/relationships/image" Target="/word/media/839e401e-c61e-48bd-8638-9cdc1f12e411.png" Id="Ra2cb61d247f94a22" /></Relationships>
</file>