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a415fb9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ac7b823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 Ragh`zai,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7c4eb59224bc2" /><Relationship Type="http://schemas.openxmlformats.org/officeDocument/2006/relationships/numbering" Target="/word/numbering.xml" Id="Rd69b56fd6815441e" /><Relationship Type="http://schemas.openxmlformats.org/officeDocument/2006/relationships/settings" Target="/word/settings.xml" Id="R423e5a85475e466b" /><Relationship Type="http://schemas.openxmlformats.org/officeDocument/2006/relationships/image" Target="/word/media/d4bdd49b-16c5-4674-bf76-1c14bbfbf360.png" Id="Rf850ac7b823a45e6" /></Relationships>
</file>