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aeafedfa7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1ceffc7e5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d54b627474aed" /><Relationship Type="http://schemas.openxmlformats.org/officeDocument/2006/relationships/numbering" Target="/word/numbering.xml" Id="R34abfa294ced4cb2" /><Relationship Type="http://schemas.openxmlformats.org/officeDocument/2006/relationships/settings" Target="/word/settings.xml" Id="Re1f3c92924fc4b42" /><Relationship Type="http://schemas.openxmlformats.org/officeDocument/2006/relationships/image" Target="/word/media/11692d28-b7c9-430c-be60-32a15525f3cd.png" Id="R5451ceffc7e54bb3" /></Relationships>
</file>