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ea2b954fcc45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8a6297502648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b508d7bb03499a" /><Relationship Type="http://schemas.openxmlformats.org/officeDocument/2006/relationships/numbering" Target="/word/numbering.xml" Id="R5529820b5ccc4751" /><Relationship Type="http://schemas.openxmlformats.org/officeDocument/2006/relationships/settings" Target="/word/settings.xml" Id="Rec5f3d805ba14de5" /><Relationship Type="http://schemas.openxmlformats.org/officeDocument/2006/relationships/image" Target="/word/media/1db0a391-659e-4c18-b28b-4b36ee4d6d6b.png" Id="Rf58a62975026486f" /></Relationships>
</file>