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506db74c8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f25c3348c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 Khel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1560ab2c648ac" /><Relationship Type="http://schemas.openxmlformats.org/officeDocument/2006/relationships/numbering" Target="/word/numbering.xml" Id="R86324294505147e2" /><Relationship Type="http://schemas.openxmlformats.org/officeDocument/2006/relationships/settings" Target="/word/settings.xml" Id="Rbe47e297465e4b28" /><Relationship Type="http://schemas.openxmlformats.org/officeDocument/2006/relationships/image" Target="/word/media/5bf064b1-5372-4960-92cd-35bbff4eb863.png" Id="R902f25c3348c4449" /></Relationships>
</file>