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d2a2963c014c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09d1411c3041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35477d1bbd498a" /><Relationship Type="http://schemas.openxmlformats.org/officeDocument/2006/relationships/numbering" Target="/word/numbering.xml" Id="Rc70ed5bcc1294074" /><Relationship Type="http://schemas.openxmlformats.org/officeDocument/2006/relationships/settings" Target="/word/settings.xml" Id="Rf127805faffe4158" /><Relationship Type="http://schemas.openxmlformats.org/officeDocument/2006/relationships/image" Target="/word/media/386b7a3d-f69b-4932-a1ec-569c9b6c86c1.png" Id="Rc509d1411c304120" /></Relationships>
</file>