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28e672758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a7ae8ba84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Kaskhwar,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ee6901d534d7b" /><Relationship Type="http://schemas.openxmlformats.org/officeDocument/2006/relationships/numbering" Target="/word/numbering.xml" Id="R8889d5a4a2f64aca" /><Relationship Type="http://schemas.openxmlformats.org/officeDocument/2006/relationships/settings" Target="/word/settings.xml" Id="Rebf43b759d564dcd" /><Relationship Type="http://schemas.openxmlformats.org/officeDocument/2006/relationships/image" Target="/word/media/83024095-50dc-40a2-917b-1add1eef5808.png" Id="R8c2a7ae8ba8441ea" /></Relationships>
</file>