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6590f2f6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fc9cd85e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b3e239e7844cd" /><Relationship Type="http://schemas.openxmlformats.org/officeDocument/2006/relationships/numbering" Target="/word/numbering.xml" Id="R7f93c8bb85484ac3" /><Relationship Type="http://schemas.openxmlformats.org/officeDocument/2006/relationships/settings" Target="/word/settings.xml" Id="Rd6c4149f327b445c" /><Relationship Type="http://schemas.openxmlformats.org/officeDocument/2006/relationships/image" Target="/word/media/e8000bad-7dbd-491d-8389-347f42e6965e.png" Id="Rc471fc9cd85e47ff" /></Relationships>
</file>