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b7c950d6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f27e77e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Kauro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8bf064e9f4605" /><Relationship Type="http://schemas.openxmlformats.org/officeDocument/2006/relationships/numbering" Target="/word/numbering.xml" Id="R6393df0bc4ba4a6b" /><Relationship Type="http://schemas.openxmlformats.org/officeDocument/2006/relationships/settings" Target="/word/settings.xml" Id="R22d97e4dc3754f1d" /><Relationship Type="http://schemas.openxmlformats.org/officeDocument/2006/relationships/image" Target="/word/media/fdfda37e-f1f7-4b31-ba34-4cc881d0098e.png" Id="R98e4f27e77e54e30" /></Relationships>
</file>