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e774f5c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ae9903e7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 Juso,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26415ebe4728" /><Relationship Type="http://schemas.openxmlformats.org/officeDocument/2006/relationships/numbering" Target="/word/numbering.xml" Id="R03d97e1808ef4db4" /><Relationship Type="http://schemas.openxmlformats.org/officeDocument/2006/relationships/settings" Target="/word/settings.xml" Id="R41dbd6b765414366" /><Relationship Type="http://schemas.openxmlformats.org/officeDocument/2006/relationships/image" Target="/word/media/818f8d9b-edc4-437f-8700-76c9926410b3.png" Id="Ra3f9ae9903e7415f" /></Relationships>
</file>