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94a2ae51b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da80991d1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Khalananawalai,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2d64bb5a04b57" /><Relationship Type="http://schemas.openxmlformats.org/officeDocument/2006/relationships/numbering" Target="/word/numbering.xml" Id="Rd4f779123d6449b7" /><Relationship Type="http://schemas.openxmlformats.org/officeDocument/2006/relationships/settings" Target="/word/settings.xml" Id="R4b0cdc288e424cc1" /><Relationship Type="http://schemas.openxmlformats.org/officeDocument/2006/relationships/image" Target="/word/media/828c0e24-5555-4cf7-a4df-77649eb6d0c6.png" Id="R440da80991d14756" /></Relationships>
</file>