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ffd53855d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a549206e0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Khaliqdano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f6cfb0a234096" /><Relationship Type="http://schemas.openxmlformats.org/officeDocument/2006/relationships/numbering" Target="/word/numbering.xml" Id="R64994ce0409849df" /><Relationship Type="http://schemas.openxmlformats.org/officeDocument/2006/relationships/settings" Target="/word/settings.xml" Id="Rcc4f8df162db4f96" /><Relationship Type="http://schemas.openxmlformats.org/officeDocument/2006/relationships/image" Target="/word/media/74b49ebd-23d0-4f6b-ba11-1ab891e291c7.png" Id="Re7ea549206e041b6" /></Relationships>
</file>