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83c08e1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99f520c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5812b38b4663" /><Relationship Type="http://schemas.openxmlformats.org/officeDocument/2006/relationships/numbering" Target="/word/numbering.xml" Id="R1606af19bb054037" /><Relationship Type="http://schemas.openxmlformats.org/officeDocument/2006/relationships/settings" Target="/word/settings.xml" Id="R6deb6f468bab43ed" /><Relationship Type="http://schemas.openxmlformats.org/officeDocument/2006/relationships/image" Target="/word/media/723f5b2c-30b3-4746-8839-ed19608e84fe.png" Id="R5b0a99f520c84883" /></Relationships>
</file>