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daa93e583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b935c8697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Khanspur,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e5f838a3c4106" /><Relationship Type="http://schemas.openxmlformats.org/officeDocument/2006/relationships/numbering" Target="/word/numbering.xml" Id="Rf5cfdc1c537a4714" /><Relationship Type="http://schemas.openxmlformats.org/officeDocument/2006/relationships/settings" Target="/word/settings.xml" Id="R4ad810bd5ebc4a1c" /><Relationship Type="http://schemas.openxmlformats.org/officeDocument/2006/relationships/image" Target="/word/media/2bfd65f1-9f8d-47bd-9da2-d043e656c832.png" Id="R4a6b935c86974f3b" /></Relationships>
</file>