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565e27bdf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93cea01a1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Khatario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30e0e2fab4c76" /><Relationship Type="http://schemas.openxmlformats.org/officeDocument/2006/relationships/numbering" Target="/word/numbering.xml" Id="R7b0bfb26c1384322" /><Relationship Type="http://schemas.openxmlformats.org/officeDocument/2006/relationships/settings" Target="/word/settings.xml" Id="R5d343a264f77455b" /><Relationship Type="http://schemas.openxmlformats.org/officeDocument/2006/relationships/image" Target="/word/media/85350312-df96-423b-a00f-1d8c863d77c9.png" Id="Ra4193cea01a1489e" /></Relationships>
</file>