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dbd5cca64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1bc49407c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Khawarzin,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3496a3d5444d3" /><Relationship Type="http://schemas.openxmlformats.org/officeDocument/2006/relationships/numbering" Target="/word/numbering.xml" Id="R25b591e8156c404f" /><Relationship Type="http://schemas.openxmlformats.org/officeDocument/2006/relationships/settings" Target="/word/settings.xml" Id="Ra0f1c56e6ee74716" /><Relationship Type="http://schemas.openxmlformats.org/officeDocument/2006/relationships/image" Target="/word/media/b4b22818-149c-4a87-acc4-5422ad6430d4.png" Id="R7371bc49407c4cf2" /></Relationships>
</file>