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29845071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5f5f10b6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0bf364e14254" /><Relationship Type="http://schemas.openxmlformats.org/officeDocument/2006/relationships/numbering" Target="/word/numbering.xml" Id="R5e767cbda99c41e5" /><Relationship Type="http://schemas.openxmlformats.org/officeDocument/2006/relationships/settings" Target="/word/settings.xml" Id="Rc8f248b919884ac7" /><Relationship Type="http://schemas.openxmlformats.org/officeDocument/2006/relationships/image" Target="/word/media/588e3616-110d-4a81-8410-835ebb541c4e.png" Id="R70bc5f5f10b642fe" /></Relationships>
</file>