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ba2caaec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34230606c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Nur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0edb31e634aba" /><Relationship Type="http://schemas.openxmlformats.org/officeDocument/2006/relationships/numbering" Target="/word/numbering.xml" Id="Rf399add6da5247d5" /><Relationship Type="http://schemas.openxmlformats.org/officeDocument/2006/relationships/settings" Target="/word/settings.xml" Id="Rdf32ce5af8e54530" /><Relationship Type="http://schemas.openxmlformats.org/officeDocument/2006/relationships/image" Target="/word/media/e6f9563c-9c25-469a-bccc-ee157fe446ce.png" Id="R7fa34230606c405b" /></Relationships>
</file>