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81655f2e6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fb39af28e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 Phorwala,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306a4bf224b40" /><Relationship Type="http://schemas.openxmlformats.org/officeDocument/2006/relationships/numbering" Target="/word/numbering.xml" Id="R528eaf1b660644b4" /><Relationship Type="http://schemas.openxmlformats.org/officeDocument/2006/relationships/settings" Target="/word/settings.xml" Id="Rde74d4bdc9594104" /><Relationship Type="http://schemas.openxmlformats.org/officeDocument/2006/relationships/image" Target="/word/media/7ef388f9-8cdc-4965-8ab1-d882691b7d75.png" Id="Rb07fb39af28e4eef" /></Relationships>
</file>