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aaaf104c5848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588febed984b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Khumbah,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a3a9c845024ebd" /><Relationship Type="http://schemas.openxmlformats.org/officeDocument/2006/relationships/numbering" Target="/word/numbering.xml" Id="R98bc608b60ce488f" /><Relationship Type="http://schemas.openxmlformats.org/officeDocument/2006/relationships/settings" Target="/word/settings.xml" Id="R1d503bcea5814047" /><Relationship Type="http://schemas.openxmlformats.org/officeDocument/2006/relationships/image" Target="/word/media/3b4b2add-566b-4423-b087-e47151d1018c.png" Id="R97588febed984b73" /></Relationships>
</file>