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a197ce6ff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250e2a5c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85a95925457c" /><Relationship Type="http://schemas.openxmlformats.org/officeDocument/2006/relationships/numbering" Target="/word/numbering.xml" Id="Rbf5e381ae2b64873" /><Relationship Type="http://schemas.openxmlformats.org/officeDocument/2006/relationships/settings" Target="/word/settings.xml" Id="R2e64451b18154640" /><Relationship Type="http://schemas.openxmlformats.org/officeDocument/2006/relationships/image" Target="/word/media/e80e24b7-9921-4eac-8a0c-d8d1a30067db.png" Id="Rc01f250e2a5c4d24" /></Relationships>
</file>