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28f9cbe2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9fae362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Khuni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a01800d944f9" /><Relationship Type="http://schemas.openxmlformats.org/officeDocument/2006/relationships/numbering" Target="/word/numbering.xml" Id="R4f50a6aba3bc4bf1" /><Relationship Type="http://schemas.openxmlformats.org/officeDocument/2006/relationships/settings" Target="/word/settings.xml" Id="R7c207e2c177048c9" /><Relationship Type="http://schemas.openxmlformats.org/officeDocument/2006/relationships/image" Target="/word/media/c685d62c-20da-46ee-80f9-bc1e14622ee0.png" Id="Ra67d9fae36284ee2" /></Relationships>
</file>