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d68d6173c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514a4c7cb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893d54a9b4ae6" /><Relationship Type="http://schemas.openxmlformats.org/officeDocument/2006/relationships/numbering" Target="/word/numbering.xml" Id="R322d41aa493f475d" /><Relationship Type="http://schemas.openxmlformats.org/officeDocument/2006/relationships/settings" Target="/word/settings.xml" Id="R4802a79df57c4bef" /><Relationship Type="http://schemas.openxmlformats.org/officeDocument/2006/relationships/image" Target="/word/media/48209d34-1213-41ae-a728-6af48dc7ffd6.png" Id="R44d514a4c7cb4dfa" /></Relationships>
</file>