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f2db3a2f8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798793652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Charmai,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6d83496b34f4b" /><Relationship Type="http://schemas.openxmlformats.org/officeDocument/2006/relationships/numbering" Target="/word/numbering.xml" Id="R53ed35baba6940b0" /><Relationship Type="http://schemas.openxmlformats.org/officeDocument/2006/relationships/settings" Target="/word/settings.xml" Id="Rd43ee025a77b4567" /><Relationship Type="http://schemas.openxmlformats.org/officeDocument/2006/relationships/image" Target="/word/media/500667ad-ef86-4b95-98d7-a30b2dd90cf0.png" Id="R762798793652450b" /></Relationships>
</file>