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ac6e4dd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6f9c2e6a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46d935d0840b4" /><Relationship Type="http://schemas.openxmlformats.org/officeDocument/2006/relationships/numbering" Target="/word/numbering.xml" Id="R36cdf1e6d0b147c5" /><Relationship Type="http://schemas.openxmlformats.org/officeDocument/2006/relationships/settings" Target="/word/settings.xml" Id="Re6ff235723b64d5f" /><Relationship Type="http://schemas.openxmlformats.org/officeDocument/2006/relationships/image" Target="/word/media/3534c5a6-5306-4f91-a810-a6fd2484a51a.png" Id="R4ac6f9c2e6a14cd3" /></Relationships>
</file>