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cd38512e5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4080f9093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Pesha,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c39e85cf94ffb" /><Relationship Type="http://schemas.openxmlformats.org/officeDocument/2006/relationships/numbering" Target="/word/numbering.xml" Id="Rfceb5bc4c45047aa" /><Relationship Type="http://schemas.openxmlformats.org/officeDocument/2006/relationships/settings" Target="/word/settings.xml" Id="R0bfc837743ec42e9" /><Relationship Type="http://schemas.openxmlformats.org/officeDocument/2006/relationships/image" Target="/word/media/7358cae2-7c43-4b60-955c-bbdc878f607e.png" Id="R8d14080f9093478e" /></Relationships>
</file>