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f77954f64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a894c94f1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Pir 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c111bdbf84928" /><Relationship Type="http://schemas.openxmlformats.org/officeDocument/2006/relationships/numbering" Target="/word/numbering.xml" Id="Redc54fbe91bb44d9" /><Relationship Type="http://schemas.openxmlformats.org/officeDocument/2006/relationships/settings" Target="/word/settings.xml" Id="Rc391ec5e05c849ca" /><Relationship Type="http://schemas.openxmlformats.org/officeDocument/2006/relationships/image" Target="/word/media/6fb9d64d-161c-4765-a49a-afcb7ebb1afb.png" Id="R317a894c94f14f11" /></Relationships>
</file>