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f328a795d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11c4d3ab4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Kirlianwala,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efd0a2c8b4802" /><Relationship Type="http://schemas.openxmlformats.org/officeDocument/2006/relationships/numbering" Target="/word/numbering.xml" Id="Rb711f7fc7f02417f" /><Relationship Type="http://schemas.openxmlformats.org/officeDocument/2006/relationships/settings" Target="/word/settings.xml" Id="R7c7d064c5b424d39" /><Relationship Type="http://schemas.openxmlformats.org/officeDocument/2006/relationships/image" Target="/word/media/424a4fe4-e5d4-4943-81c8-a295871180a6.png" Id="R32211c4d3ab44090" /></Relationships>
</file>