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985950c2c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ea6caf5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851f6659640e8" /><Relationship Type="http://schemas.openxmlformats.org/officeDocument/2006/relationships/numbering" Target="/word/numbering.xml" Id="R7b5aac85583348ba" /><Relationship Type="http://schemas.openxmlformats.org/officeDocument/2006/relationships/settings" Target="/word/settings.xml" Id="R3d32a091584941e1" /><Relationship Type="http://schemas.openxmlformats.org/officeDocument/2006/relationships/image" Target="/word/media/c5eb0a1e-2e4b-41a9-93bb-8a5dd5978217.png" Id="R8dbfea6caf544b8d" /></Relationships>
</file>