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66e65cc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2e924e85a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c965736c46e0" /><Relationship Type="http://schemas.openxmlformats.org/officeDocument/2006/relationships/numbering" Target="/word/numbering.xml" Id="R6b85574f2b97447f" /><Relationship Type="http://schemas.openxmlformats.org/officeDocument/2006/relationships/settings" Target="/word/settings.xml" Id="Re2e6483f4c854713" /><Relationship Type="http://schemas.openxmlformats.org/officeDocument/2006/relationships/image" Target="/word/media/bb9e4c8c-bfce-4523-b811-f0a6951bab50.png" Id="R2f92e924e85a4692" /></Relationships>
</file>