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f34b3828a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f6b3d93eb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 Bhanejo,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5820479a5448e" /><Relationship Type="http://schemas.openxmlformats.org/officeDocument/2006/relationships/numbering" Target="/word/numbering.xml" Id="R18fec87946694c47" /><Relationship Type="http://schemas.openxmlformats.org/officeDocument/2006/relationships/settings" Target="/word/settings.xml" Id="Rfdacdf28417f4399" /><Relationship Type="http://schemas.openxmlformats.org/officeDocument/2006/relationships/image" Target="/word/media/68cb2b5d-c714-49fb-9937-7574e928dd52.png" Id="Rf82f6b3d93eb4da0" /></Relationships>
</file>