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2f67fea63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fc1d0bf7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 Kata,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3a7eab96942a8" /><Relationship Type="http://schemas.openxmlformats.org/officeDocument/2006/relationships/numbering" Target="/word/numbering.xml" Id="Rfa8dea8650874427" /><Relationship Type="http://schemas.openxmlformats.org/officeDocument/2006/relationships/settings" Target="/word/settings.xml" Id="R55b36e6294bf457b" /><Relationship Type="http://schemas.openxmlformats.org/officeDocument/2006/relationships/image" Target="/word/media/9d65bedc-c3f5-4141-921e-cfcdb4e02a49.png" Id="Rd804fc1d0bf747da" /></Relationships>
</file>