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2b28e9b4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87f4a3b3e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Dadal,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60a75abac4802" /><Relationship Type="http://schemas.openxmlformats.org/officeDocument/2006/relationships/numbering" Target="/word/numbering.xml" Id="R2c0dbabe37c44866" /><Relationship Type="http://schemas.openxmlformats.org/officeDocument/2006/relationships/settings" Target="/word/settings.xml" Id="R858b5070a0484683" /><Relationship Type="http://schemas.openxmlformats.org/officeDocument/2006/relationships/image" Target="/word/media/ab6afcd7-8604-4183-a2ef-9d2a294107bd.png" Id="R9c087f4a3b3e4e3a" /></Relationships>
</file>