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ae90cc98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03872da85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06e48c484497" /><Relationship Type="http://schemas.openxmlformats.org/officeDocument/2006/relationships/numbering" Target="/word/numbering.xml" Id="Rbbfc1565f9f8498f" /><Relationship Type="http://schemas.openxmlformats.org/officeDocument/2006/relationships/settings" Target="/word/settings.xml" Id="Re9f87bbe25364cde" /><Relationship Type="http://schemas.openxmlformats.org/officeDocument/2006/relationships/image" Target="/word/media/7a4d4d55-def9-4a30-bd19-e0b8dcab182d.png" Id="R22703872da854758" /></Relationships>
</file>