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abf1f0cfd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13ae0cd5a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Kotli Pir Abdur Rehman,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3e18596814436" /><Relationship Type="http://schemas.openxmlformats.org/officeDocument/2006/relationships/numbering" Target="/word/numbering.xml" Id="R7713504aa7bb45bf" /><Relationship Type="http://schemas.openxmlformats.org/officeDocument/2006/relationships/settings" Target="/word/settings.xml" Id="R067cecc11a8b4a68" /><Relationship Type="http://schemas.openxmlformats.org/officeDocument/2006/relationships/image" Target="/word/media/f8d3c365-59c9-4d90-beda-6daa85c95376.png" Id="R72a13ae0cd5a4b5b" /></Relationships>
</file>