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58f3b0c38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a399c85f5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Kubro,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ca21e93f4452e" /><Relationship Type="http://schemas.openxmlformats.org/officeDocument/2006/relationships/numbering" Target="/word/numbering.xml" Id="R5a8e4f1444ae4336" /><Relationship Type="http://schemas.openxmlformats.org/officeDocument/2006/relationships/settings" Target="/word/settings.xml" Id="R048caddfb6584de8" /><Relationship Type="http://schemas.openxmlformats.org/officeDocument/2006/relationships/image" Target="/word/media/fc86e3ba-8625-4ed5-bf15-a70d7bd79b7f.png" Id="R70da399c85f547fe" /></Relationships>
</file>